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B90B5" w14:textId="2F8B2DF2" w:rsidR="005135AC" w:rsidRDefault="005135AC">
      <w:pPr>
        <w:rPr>
          <w:noProof/>
        </w:rPr>
      </w:pPr>
      <w:r>
        <w:rPr>
          <w:noProof/>
        </w:rPr>
        <w:drawing>
          <wp:inline distT="0" distB="0" distL="0" distR="0" wp14:anchorId="675D2CCE" wp14:editId="77C92337">
            <wp:extent cx="5943600" cy="39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E6D9E" w14:textId="6D47261D" w:rsidR="005135AC" w:rsidRPr="005135AC" w:rsidRDefault="005135AC" w:rsidP="005135AC"/>
    <w:p w14:paraId="5D8E28FC" w14:textId="31C72E87" w:rsidR="005135AC" w:rsidRDefault="005135AC" w:rsidP="005135AC">
      <w:pPr>
        <w:rPr>
          <w:noProof/>
        </w:rPr>
      </w:pPr>
    </w:p>
    <w:p w14:paraId="4150C8DC" w14:textId="6917B637" w:rsidR="005135AC" w:rsidRPr="005135AC" w:rsidRDefault="005135AC" w:rsidP="005135AC">
      <w:pPr>
        <w:ind w:firstLine="720"/>
      </w:pPr>
      <w:r>
        <w:t xml:space="preserve">First panel at the HARMONY launch event, London, </w:t>
      </w:r>
      <w:r w:rsidR="00110CEE">
        <w:t>7</w:t>
      </w:r>
      <w:r w:rsidR="00110CEE" w:rsidRPr="00110CEE">
        <w:rPr>
          <w:vertAlign w:val="superscript"/>
        </w:rPr>
        <w:t>th</w:t>
      </w:r>
      <w:r w:rsidR="00110CEE">
        <w:t xml:space="preserve"> June 2019</w:t>
      </w:r>
    </w:p>
    <w:p w14:paraId="6651DBE2" w14:textId="77777777" w:rsidR="00110CEE" w:rsidRDefault="005135AC">
      <w:r>
        <w:rPr>
          <w:noProof/>
        </w:rPr>
        <w:lastRenderedPageBreak/>
        <w:drawing>
          <wp:inline distT="0" distB="0" distL="0" distR="0" wp14:anchorId="7C8CD1A2" wp14:editId="4B2132D1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06283" w14:textId="0CB80548" w:rsidR="00110CEE" w:rsidRDefault="00110CEE">
      <w:r>
        <w:t>The coordinator prof. Maria Kamargianni at the HARMONY launch event, London, 7</w:t>
      </w:r>
      <w:r w:rsidRPr="00110CEE">
        <w:rPr>
          <w:vertAlign w:val="superscript"/>
        </w:rPr>
        <w:t>th</w:t>
      </w:r>
      <w:r>
        <w:t xml:space="preserve"> June 2019</w:t>
      </w:r>
    </w:p>
    <w:p w14:paraId="33D00CE7" w14:textId="0AAF402D" w:rsidR="009C155F" w:rsidRDefault="005135A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153207F" wp14:editId="1E20E620">
            <wp:extent cx="5943600" cy="3961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DB2FD" w14:textId="5A084B52" w:rsidR="00110CEE" w:rsidRDefault="00110CEE" w:rsidP="00110CEE">
      <w:pPr>
        <w:rPr>
          <w:noProof/>
        </w:rPr>
      </w:pPr>
    </w:p>
    <w:p w14:paraId="0B3E5BDA" w14:textId="616BC86B" w:rsidR="00110CEE" w:rsidRPr="00110CEE" w:rsidRDefault="00110CEE" w:rsidP="00110CEE">
      <w:pPr>
        <w:tabs>
          <w:tab w:val="left" w:pos="1795"/>
        </w:tabs>
      </w:pPr>
      <w:r>
        <w:t xml:space="preserve">The HARMONY consortium at the </w:t>
      </w:r>
      <w:r w:rsidR="007D6E63">
        <w:t>Kick-off meeting in London, 5</w:t>
      </w:r>
      <w:r w:rsidR="007D6E63" w:rsidRPr="007D6E63">
        <w:rPr>
          <w:vertAlign w:val="superscript"/>
        </w:rPr>
        <w:t>th</w:t>
      </w:r>
      <w:r w:rsidR="007D6E63">
        <w:t xml:space="preserve"> June 2019</w:t>
      </w:r>
      <w:bookmarkStart w:id="0" w:name="_GoBack"/>
      <w:bookmarkEnd w:id="0"/>
    </w:p>
    <w:sectPr w:rsidR="00110CEE" w:rsidRPr="00110C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2AB"/>
    <w:rsid w:val="00110CEE"/>
    <w:rsid w:val="005135AC"/>
    <w:rsid w:val="007D6E63"/>
    <w:rsid w:val="008B42AB"/>
    <w:rsid w:val="009C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CAFFF"/>
  <w15:chartTrackingRefBased/>
  <w15:docId w15:val="{9C4D377E-845D-4ECF-BF77-280C0EE0C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Annarita Leserri</dc:creator>
  <cp:keywords/>
  <dc:description/>
  <cp:lastModifiedBy>Annarita Leserri</cp:lastModifiedBy>
  <cp:revision>4</cp:revision>
  <dcterms:created xsi:type="dcterms:W3CDTF">2019-08-28T08:45:00Z</dcterms:created>
  <dcterms:modified xsi:type="dcterms:W3CDTF">2019-08-28T08:47:00Z</dcterms:modified>
</cp:coreProperties>
</file>